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A2F" w:rsidRPr="00CC6FB4" w:rsidRDefault="00C93A2F" w:rsidP="00C93A2F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C6FB4">
        <w:rPr>
          <w:rFonts w:ascii="Times New Roman" w:eastAsia="Calibri" w:hAnsi="Times New Roman" w:cs="Times New Roman"/>
          <w:sz w:val="24"/>
          <w:szCs w:val="24"/>
        </w:rPr>
        <w:t>Утверждаю:</w:t>
      </w:r>
    </w:p>
    <w:p w:rsidR="00C93A2F" w:rsidRPr="00CC6FB4" w:rsidRDefault="00C93A2F" w:rsidP="00C93A2F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C6FB4">
        <w:rPr>
          <w:rFonts w:ascii="Times New Roman" w:eastAsia="Calibri" w:hAnsi="Times New Roman" w:cs="Times New Roman"/>
          <w:sz w:val="24"/>
          <w:szCs w:val="24"/>
        </w:rPr>
        <w:t>Директор МАОУ «СОШ №1»</w:t>
      </w:r>
    </w:p>
    <w:p w:rsidR="00C93A2F" w:rsidRPr="00CC6FB4" w:rsidRDefault="00C93A2F" w:rsidP="00C93A2F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C6FB4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CC6FB4">
        <w:rPr>
          <w:rFonts w:ascii="Times New Roman" w:eastAsia="Calibri" w:hAnsi="Times New Roman" w:cs="Times New Roman"/>
          <w:sz w:val="24"/>
          <w:szCs w:val="24"/>
        </w:rPr>
        <w:t>.Н</w:t>
      </w:r>
      <w:proofErr w:type="gramEnd"/>
      <w:r w:rsidRPr="00CC6FB4">
        <w:rPr>
          <w:rFonts w:ascii="Times New Roman" w:eastAsia="Calibri" w:hAnsi="Times New Roman" w:cs="Times New Roman"/>
          <w:sz w:val="24"/>
          <w:szCs w:val="24"/>
        </w:rPr>
        <w:t>урлат РТ</w:t>
      </w:r>
    </w:p>
    <w:p w:rsidR="00C93A2F" w:rsidRDefault="00C93A2F" w:rsidP="00C93A2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proofErr w:type="spellStart"/>
      <w:r w:rsidRPr="00CC6FB4">
        <w:rPr>
          <w:rFonts w:ascii="Times New Roman" w:eastAsia="Calibri" w:hAnsi="Times New Roman" w:cs="Times New Roman"/>
          <w:sz w:val="24"/>
          <w:szCs w:val="24"/>
        </w:rPr>
        <w:t>_____________</w:t>
      </w:r>
      <w:r>
        <w:rPr>
          <w:rFonts w:ascii="Times New Roman" w:eastAsia="Calibri" w:hAnsi="Times New Roman" w:cs="Times New Roman"/>
          <w:sz w:val="24"/>
          <w:szCs w:val="24"/>
        </w:rPr>
        <w:t>А.Н.Головенькина</w:t>
      </w:r>
      <w:proofErr w:type="spellEnd"/>
    </w:p>
    <w:p w:rsidR="00C93A2F" w:rsidRDefault="00C93A2F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71E4" w:rsidRPr="00CF71E4" w:rsidRDefault="00CF71E4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1E4">
        <w:rPr>
          <w:rFonts w:ascii="Times New Roman" w:hAnsi="Times New Roman" w:cs="Times New Roman"/>
          <w:b/>
          <w:sz w:val="28"/>
          <w:szCs w:val="28"/>
        </w:rPr>
        <w:t xml:space="preserve">План работы к 70-летию Победы в ВОВ </w:t>
      </w:r>
    </w:p>
    <w:p w:rsidR="00CF71E4" w:rsidRPr="00CF71E4" w:rsidRDefault="00CF71E4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1E4">
        <w:rPr>
          <w:rFonts w:ascii="Times New Roman" w:hAnsi="Times New Roman" w:cs="Times New Roman"/>
          <w:b/>
          <w:sz w:val="28"/>
          <w:szCs w:val="28"/>
        </w:rPr>
        <w:t>по МАОУ «СОШ №1» г</w:t>
      </w:r>
      <w:proofErr w:type="gramStart"/>
      <w:r w:rsidRPr="00CF71E4">
        <w:rPr>
          <w:rFonts w:ascii="Times New Roman" w:hAnsi="Times New Roman" w:cs="Times New Roman"/>
          <w:b/>
          <w:sz w:val="28"/>
          <w:szCs w:val="28"/>
        </w:rPr>
        <w:t>.Н</w:t>
      </w:r>
      <w:proofErr w:type="gramEnd"/>
      <w:r w:rsidRPr="00CF71E4">
        <w:rPr>
          <w:rFonts w:ascii="Times New Roman" w:hAnsi="Times New Roman" w:cs="Times New Roman"/>
          <w:b/>
          <w:sz w:val="28"/>
          <w:szCs w:val="28"/>
        </w:rPr>
        <w:t xml:space="preserve">урлат </w:t>
      </w:r>
    </w:p>
    <w:p w:rsidR="002D59E4" w:rsidRDefault="00CF71E4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1E4">
        <w:rPr>
          <w:rFonts w:ascii="Times New Roman" w:hAnsi="Times New Roman" w:cs="Times New Roman"/>
          <w:b/>
          <w:sz w:val="28"/>
          <w:szCs w:val="28"/>
        </w:rPr>
        <w:t>на второе полугодие 2014-2015 учебного года</w:t>
      </w:r>
    </w:p>
    <w:tbl>
      <w:tblPr>
        <w:tblStyle w:val="a3"/>
        <w:tblW w:w="9924" w:type="dxa"/>
        <w:tblInd w:w="-318" w:type="dxa"/>
        <w:tblLook w:val="04A0"/>
      </w:tblPr>
      <w:tblGrid>
        <w:gridCol w:w="1704"/>
        <w:gridCol w:w="2457"/>
        <w:gridCol w:w="1459"/>
        <w:gridCol w:w="1965"/>
        <w:gridCol w:w="2339"/>
      </w:tblGrid>
      <w:tr w:rsidR="00C93A2F" w:rsidRPr="00C93A2F" w:rsidTr="00CF71E4">
        <w:tc>
          <w:tcPr>
            <w:tcW w:w="1893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2468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615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186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Приглашённые гости</w:t>
            </w:r>
          </w:p>
        </w:tc>
        <w:tc>
          <w:tcPr>
            <w:tcW w:w="1762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68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615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186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Представители военкомата</w:t>
            </w:r>
          </w:p>
        </w:tc>
        <w:tc>
          <w:tcPr>
            <w:tcW w:w="1762" w:type="dxa"/>
          </w:tcPr>
          <w:p w:rsidR="00CF71E4" w:rsidRPr="00C93A2F" w:rsidRDefault="00C93A2F" w:rsidP="00C93A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патриотических качеств </w:t>
            </w: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у обучающихся и готовности служить в Российской армии</w:t>
            </w:r>
            <w:proofErr w:type="gramEnd"/>
          </w:p>
        </w:tc>
      </w:tr>
      <w:tr w:rsidR="00C93A2F" w:rsidRPr="00C93A2F" w:rsidTr="00CF71E4">
        <w:tc>
          <w:tcPr>
            <w:tcW w:w="1893" w:type="dxa"/>
          </w:tcPr>
          <w:p w:rsidR="00AF7C6A" w:rsidRPr="00C93A2F" w:rsidRDefault="00AF7C6A" w:rsidP="00C93A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C93A2F"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68" w:type="dxa"/>
          </w:tcPr>
          <w:p w:rsidR="00CF71E4" w:rsidRPr="00C93A2F" w:rsidRDefault="00AF7C6A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циклов уроков мужества «Они сражались за Родину!»</w:t>
            </w:r>
          </w:p>
        </w:tc>
        <w:tc>
          <w:tcPr>
            <w:tcW w:w="1615" w:type="dxa"/>
          </w:tcPr>
          <w:p w:rsidR="00CF71E4" w:rsidRPr="00C93A2F" w:rsidRDefault="00AF7C6A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86" w:type="dxa"/>
          </w:tcPr>
          <w:p w:rsidR="00CF71E4" w:rsidRPr="00C93A2F" w:rsidRDefault="00AF7C6A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Ветераны ВОВ, труженики тыла, дети войны, участники боевых действий и локальных войн</w:t>
            </w:r>
          </w:p>
        </w:tc>
        <w:tc>
          <w:tcPr>
            <w:tcW w:w="1762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патриотических и духовно-нравственных качеств </w:t>
            </w:r>
            <w:proofErr w:type="gramStart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proofErr w:type="gramStart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468" w:type="dxa"/>
          </w:tcPr>
          <w:p w:rsidR="00CF71E4" w:rsidRPr="00C93A2F" w:rsidRDefault="00AF7C6A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Громкие чтения: «Дети войны»</w:t>
            </w:r>
          </w:p>
        </w:tc>
        <w:tc>
          <w:tcPr>
            <w:tcW w:w="1615" w:type="dxa"/>
          </w:tcPr>
          <w:p w:rsidR="00CF71E4" w:rsidRPr="00C93A2F" w:rsidRDefault="00B007CC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86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</w:tc>
        <w:tc>
          <w:tcPr>
            <w:tcW w:w="1762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формированию  гражданских позиций.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CF71E4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07CC" w:rsidRPr="00C93A2F" w:rsidRDefault="00B007CC" w:rsidP="00B00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        Февраль</w:t>
            </w:r>
          </w:p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68" w:type="dxa"/>
          </w:tcPr>
          <w:p w:rsidR="00AF7C6A" w:rsidRPr="00C93A2F" w:rsidRDefault="00B007CC" w:rsidP="00AF7C6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C93A2F">
              <w:rPr>
                <w:rFonts w:ascii="Times New Roman" w:hAnsi="Times New Roman"/>
                <w:sz w:val="24"/>
                <w:szCs w:val="24"/>
              </w:rPr>
              <w:t>Уроки у книжной выставки:</w:t>
            </w:r>
          </w:p>
          <w:p w:rsidR="00B007CC" w:rsidRPr="00C93A2F" w:rsidRDefault="00B007CC" w:rsidP="00AF7C6A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3A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-«Память сердца»</w:t>
            </w:r>
          </w:p>
          <w:p w:rsidR="00B007CC" w:rsidRPr="00C93A2F" w:rsidRDefault="00B007CC" w:rsidP="00B007CC">
            <w:pPr>
              <w:numPr>
                <w:ilvl w:val="0"/>
                <w:numId w:val="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eastAsia="Times New Roman" w:hAnsi="Times New Roman" w:cs="Times New Roman"/>
                <w:sz w:val="24"/>
                <w:szCs w:val="24"/>
              </w:rPr>
              <w:t>-«Обелиск»</w:t>
            </w:r>
          </w:p>
          <w:p w:rsidR="00CF71E4" w:rsidRPr="00C93A2F" w:rsidRDefault="00B007CC" w:rsidP="00B007C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93A2F">
              <w:rPr>
                <w:rFonts w:ascii="Times New Roman" w:hAnsi="Times New Roman"/>
                <w:sz w:val="24"/>
                <w:szCs w:val="24"/>
              </w:rPr>
              <w:t>-</w:t>
            </w:r>
            <w:r w:rsidRPr="00C93A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«Поклонимся великим тем годам!»</w:t>
            </w:r>
          </w:p>
        </w:tc>
        <w:tc>
          <w:tcPr>
            <w:tcW w:w="1615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86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Учителя-пенсионеры</w:t>
            </w:r>
          </w:p>
        </w:tc>
        <w:tc>
          <w:tcPr>
            <w:tcW w:w="1762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Примеры мужества наших соотечественников, исторические факты способствуют становлению и развитию личности, обладающей качествами гражданина и патриота своей страны.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68" w:type="dxa"/>
          </w:tcPr>
          <w:p w:rsidR="00CF71E4" w:rsidRPr="00C93A2F" w:rsidRDefault="00B007CC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Выставка фотографий «И пусть поколения помнят»</w:t>
            </w:r>
          </w:p>
        </w:tc>
        <w:tc>
          <w:tcPr>
            <w:tcW w:w="1615" w:type="dxa"/>
          </w:tcPr>
          <w:p w:rsidR="00CF71E4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186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2" w:type="dxa"/>
          </w:tcPr>
          <w:p w:rsidR="00CF71E4" w:rsidRPr="00C93A2F" w:rsidRDefault="00B007CC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творческих способностей обучающихся, 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</w:t>
            </w:r>
          </w:p>
        </w:tc>
        <w:tc>
          <w:tcPr>
            <w:tcW w:w="2468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Акции тимуровских отрядов по оказанию </w:t>
            </w:r>
            <w:r w:rsidRPr="00C93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ветеранам и труженикам тыла «Ветеран живёт рядом»</w:t>
            </w:r>
          </w:p>
        </w:tc>
        <w:tc>
          <w:tcPr>
            <w:tcW w:w="1615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5-11 классы</w:t>
            </w:r>
          </w:p>
        </w:tc>
        <w:tc>
          <w:tcPr>
            <w:tcW w:w="2186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2" w:type="dxa"/>
          </w:tcPr>
          <w:p w:rsidR="00CF71E4" w:rsidRPr="00C93A2F" w:rsidRDefault="00C93A2F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формированию  гражданских </w:t>
            </w:r>
            <w:r w:rsidRPr="00C93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позиций, толерантного отношения к пожилым людям</w:t>
            </w:r>
          </w:p>
        </w:tc>
      </w:tr>
      <w:tr w:rsidR="00C93A2F" w:rsidRPr="00C93A2F" w:rsidTr="00CF71E4">
        <w:tc>
          <w:tcPr>
            <w:tcW w:w="1893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Февраль, март</w:t>
            </w:r>
          </w:p>
        </w:tc>
        <w:tc>
          <w:tcPr>
            <w:tcW w:w="2468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акции «Бессмертный полк»</w:t>
            </w:r>
          </w:p>
        </w:tc>
        <w:tc>
          <w:tcPr>
            <w:tcW w:w="1615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86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енсионеры, представители совета ветеранов</w:t>
            </w:r>
          </w:p>
        </w:tc>
        <w:tc>
          <w:tcPr>
            <w:tcW w:w="1762" w:type="dxa"/>
          </w:tcPr>
          <w:p w:rsidR="00C93A2F" w:rsidRPr="00C93A2F" w:rsidRDefault="00C93A2F" w:rsidP="00B0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изучению исторических и автобиографических фактов</w:t>
            </w:r>
          </w:p>
        </w:tc>
      </w:tr>
      <w:tr w:rsidR="00C93A2F" w:rsidRPr="00C93A2F" w:rsidTr="00CF71E4">
        <w:tc>
          <w:tcPr>
            <w:tcW w:w="1893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68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«Их подвиг бессмертен»</w:t>
            </w:r>
          </w:p>
        </w:tc>
        <w:tc>
          <w:tcPr>
            <w:tcW w:w="1615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186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Ветераны ВОВ, труженики тыла, дети войны, участники боевых действий и локальных войн</w:t>
            </w:r>
          </w:p>
        </w:tc>
        <w:tc>
          <w:tcPr>
            <w:tcW w:w="1762" w:type="dxa"/>
          </w:tcPr>
          <w:p w:rsidR="00CF71E4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Формирование патриотических и духовно-нравственных качеств у обучающихся развитие творческих способностей обучающихся, формированию  гражданских позиций.</w:t>
            </w:r>
          </w:p>
        </w:tc>
      </w:tr>
      <w:tr w:rsidR="00C93A2F" w:rsidRPr="00C93A2F" w:rsidTr="00CF71E4">
        <w:tc>
          <w:tcPr>
            <w:tcW w:w="1893" w:type="dxa"/>
          </w:tcPr>
          <w:p w:rsidR="00B007CC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8" w:type="dxa"/>
          </w:tcPr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 по военно-прикладным видам спорта среди мальчиков</w:t>
            </w:r>
          </w:p>
        </w:tc>
        <w:tc>
          <w:tcPr>
            <w:tcW w:w="1615" w:type="dxa"/>
          </w:tcPr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2186" w:type="dxa"/>
          </w:tcPr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Представители военкомата</w:t>
            </w:r>
          </w:p>
        </w:tc>
        <w:tc>
          <w:tcPr>
            <w:tcW w:w="1762" w:type="dxa"/>
          </w:tcPr>
          <w:p w:rsidR="00B007CC" w:rsidRPr="00C93A2F" w:rsidRDefault="00B007CC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Формирование здорового образа жизни и готовности служить в Российской армии</w:t>
            </w:r>
          </w:p>
        </w:tc>
      </w:tr>
      <w:tr w:rsidR="00C93A2F" w:rsidRPr="00C93A2F" w:rsidTr="00CF71E4">
        <w:tc>
          <w:tcPr>
            <w:tcW w:w="1893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8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специализированного раздела на официальном сайте ОУ </w:t>
            </w:r>
          </w:p>
        </w:tc>
        <w:tc>
          <w:tcPr>
            <w:tcW w:w="1615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86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dxa"/>
          </w:tcPr>
          <w:p w:rsidR="00C93A2F" w:rsidRPr="00C93A2F" w:rsidRDefault="00C93A2F" w:rsidP="00CF7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A2F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обучающихся, формированию  гражданских позиций.</w:t>
            </w:r>
          </w:p>
        </w:tc>
      </w:tr>
    </w:tbl>
    <w:p w:rsidR="00CF71E4" w:rsidRDefault="00CF71E4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A2F" w:rsidRDefault="00C93A2F" w:rsidP="00CF71E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A2F" w:rsidRPr="00C93A2F" w:rsidRDefault="00C93A2F" w:rsidP="00C93A2F">
      <w:pPr>
        <w:jc w:val="right"/>
        <w:rPr>
          <w:rFonts w:ascii="Times New Roman" w:hAnsi="Times New Roman" w:cs="Times New Roman"/>
          <w:sz w:val="28"/>
          <w:szCs w:val="28"/>
        </w:rPr>
      </w:pPr>
      <w:r w:rsidRPr="00C93A2F">
        <w:rPr>
          <w:rFonts w:ascii="Times New Roman" w:hAnsi="Times New Roman" w:cs="Times New Roman"/>
          <w:sz w:val="28"/>
          <w:szCs w:val="28"/>
        </w:rPr>
        <w:t xml:space="preserve">План составила ЗДВР:                              </w:t>
      </w:r>
      <w:proofErr w:type="spellStart"/>
      <w:r w:rsidRPr="00C93A2F">
        <w:rPr>
          <w:rFonts w:ascii="Times New Roman" w:hAnsi="Times New Roman" w:cs="Times New Roman"/>
          <w:sz w:val="28"/>
          <w:szCs w:val="28"/>
        </w:rPr>
        <w:t>Н.А.бутьева</w:t>
      </w:r>
      <w:proofErr w:type="spellEnd"/>
    </w:p>
    <w:sectPr w:rsidR="00C93A2F" w:rsidRPr="00C93A2F" w:rsidSect="002D5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F76F5"/>
    <w:multiLevelType w:val="multilevel"/>
    <w:tmpl w:val="CD24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71E4"/>
    <w:rsid w:val="002D59E4"/>
    <w:rsid w:val="00AF7C6A"/>
    <w:rsid w:val="00B007CC"/>
    <w:rsid w:val="00C93A2F"/>
    <w:rsid w:val="00CF7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7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F7C6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Без интервала Знак"/>
    <w:link w:val="a4"/>
    <w:uiPriority w:val="1"/>
    <w:rsid w:val="00AF7C6A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2015-01-15T10:14:00Z</dcterms:created>
  <dcterms:modified xsi:type="dcterms:W3CDTF">2015-01-15T10:52:00Z</dcterms:modified>
</cp:coreProperties>
</file>